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442A" w14:textId="77777777" w:rsidR="007B765D" w:rsidRPr="00297B60" w:rsidRDefault="000E7DF2">
      <w:pPr>
        <w:jc w:val="center"/>
        <w:rPr>
          <w:sz w:val="23"/>
          <w:szCs w:val="23"/>
          <w:lang w:val="en-GB"/>
        </w:rPr>
      </w:pPr>
      <w:r w:rsidRPr="00297B60">
        <w:rPr>
          <w:noProof/>
          <w:sz w:val="23"/>
          <w:szCs w:val="23"/>
          <w:lang w:val="en-GB"/>
        </w:rPr>
        <w:drawing>
          <wp:inline distT="114300" distB="114300" distL="114300" distR="114300" wp14:anchorId="725DD3FD" wp14:editId="149A8F51">
            <wp:extent cx="3448050" cy="1123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48050" cy="1123950"/>
                    </a:xfrm>
                    <a:prstGeom prst="rect">
                      <a:avLst/>
                    </a:prstGeom>
                    <a:ln/>
                  </pic:spPr>
                </pic:pic>
              </a:graphicData>
            </a:graphic>
          </wp:inline>
        </w:drawing>
      </w:r>
    </w:p>
    <w:p w14:paraId="11FFD44E" w14:textId="77777777" w:rsidR="007B765D" w:rsidRPr="00297B60" w:rsidRDefault="00B830E4">
      <w:pPr>
        <w:jc w:val="center"/>
        <w:rPr>
          <w:sz w:val="23"/>
          <w:szCs w:val="23"/>
          <w:lang w:val="en-GB"/>
        </w:rPr>
      </w:pPr>
      <w:r>
        <w:rPr>
          <w:lang w:val="en-GB"/>
        </w:rPr>
        <w:pict w14:anchorId="0878DA64">
          <v:rect id="_x0000_i1025" style="width:0;height:1.5pt" o:hralign="center" o:hrstd="t" o:hr="t" fillcolor="#a0a0a0" stroked="f"/>
        </w:pict>
      </w:r>
    </w:p>
    <w:p w14:paraId="1E806E08" w14:textId="77777777" w:rsidR="007B765D" w:rsidRPr="00297B60" w:rsidRDefault="000E7DF2">
      <w:pPr>
        <w:jc w:val="center"/>
        <w:rPr>
          <w:b/>
          <w:sz w:val="23"/>
          <w:szCs w:val="23"/>
          <w:lang w:val="en-GB"/>
        </w:rPr>
      </w:pPr>
      <w:r w:rsidRPr="00297B60">
        <w:rPr>
          <w:b/>
          <w:sz w:val="23"/>
          <w:szCs w:val="23"/>
          <w:lang w:val="en-GB"/>
        </w:rPr>
        <w:t>Media Information</w:t>
      </w:r>
    </w:p>
    <w:p w14:paraId="4009FD80" w14:textId="77777777" w:rsidR="007B765D" w:rsidRPr="00297B60" w:rsidRDefault="007B765D">
      <w:pPr>
        <w:jc w:val="center"/>
        <w:rPr>
          <w:sz w:val="23"/>
          <w:szCs w:val="23"/>
          <w:lang w:val="en-GB"/>
        </w:rPr>
      </w:pPr>
    </w:p>
    <w:p w14:paraId="21F7C37F" w14:textId="593DE5CB" w:rsidR="007B765D" w:rsidRPr="00297B60" w:rsidRDefault="0094133B">
      <w:pPr>
        <w:spacing w:after="160"/>
        <w:jc w:val="both"/>
        <w:rPr>
          <w:sz w:val="23"/>
          <w:szCs w:val="23"/>
          <w:highlight w:val="white"/>
          <w:lang w:val="en-GB"/>
        </w:rPr>
      </w:pPr>
      <w:r w:rsidRPr="00297B60">
        <w:rPr>
          <w:sz w:val="23"/>
          <w:szCs w:val="23"/>
          <w:highlight w:val="white"/>
          <w:lang w:val="en-GB"/>
        </w:rPr>
        <w:t>Plaisance du Touch</w:t>
      </w:r>
      <w:r w:rsidR="000E7DF2" w:rsidRPr="00297B60">
        <w:rPr>
          <w:sz w:val="23"/>
          <w:szCs w:val="23"/>
          <w:highlight w:val="white"/>
          <w:lang w:val="en-GB"/>
        </w:rPr>
        <w:t xml:space="preserve">, 12 May 2022 – Global Flight's Loyalty &amp; Awards conference welcomes loyalty professionals from around the world to the </w:t>
      </w:r>
      <w:r w:rsidR="00626CE3" w:rsidRPr="00297B60">
        <w:rPr>
          <w:sz w:val="23"/>
          <w:szCs w:val="23"/>
          <w:highlight w:val="white"/>
          <w:lang w:val="en-GB"/>
        </w:rPr>
        <w:t>marvellous</w:t>
      </w:r>
      <w:r w:rsidR="000E7DF2" w:rsidRPr="00297B60">
        <w:rPr>
          <w:sz w:val="23"/>
          <w:szCs w:val="23"/>
          <w:highlight w:val="white"/>
          <w:lang w:val="en-GB"/>
        </w:rPr>
        <w:t xml:space="preserve"> city of Madrid, Spain from 10-12</w:t>
      </w:r>
      <w:r w:rsidRPr="00297B60">
        <w:rPr>
          <w:sz w:val="23"/>
          <w:szCs w:val="23"/>
          <w:highlight w:val="white"/>
          <w:lang w:val="en-GB"/>
        </w:rPr>
        <w:t xml:space="preserve"> October</w:t>
      </w:r>
      <w:r w:rsidR="000E7DF2" w:rsidRPr="00297B60">
        <w:rPr>
          <w:sz w:val="23"/>
          <w:szCs w:val="23"/>
          <w:highlight w:val="white"/>
          <w:lang w:val="en-GB"/>
        </w:rPr>
        <w:t xml:space="preserve"> 2022. Registrations </w:t>
      </w:r>
      <w:r w:rsidRPr="00297B60">
        <w:rPr>
          <w:sz w:val="23"/>
          <w:szCs w:val="23"/>
          <w:highlight w:val="white"/>
          <w:lang w:val="en-GB"/>
        </w:rPr>
        <w:t xml:space="preserve">for the 100% in-person event </w:t>
      </w:r>
      <w:r w:rsidR="000E7DF2" w:rsidRPr="00297B60">
        <w:rPr>
          <w:sz w:val="23"/>
          <w:szCs w:val="23"/>
          <w:highlight w:val="white"/>
          <w:lang w:val="en-GB"/>
        </w:rPr>
        <w:t xml:space="preserve">are now open </w:t>
      </w:r>
      <w:r w:rsidR="00E0013F" w:rsidRPr="00297B60">
        <w:rPr>
          <w:sz w:val="23"/>
          <w:szCs w:val="23"/>
          <w:highlight w:val="white"/>
          <w:lang w:val="en-GB"/>
        </w:rPr>
        <w:t>as the event is taking shape.</w:t>
      </w:r>
    </w:p>
    <w:p w14:paraId="39139323" w14:textId="2903261B" w:rsidR="007B765D" w:rsidRPr="00297B60" w:rsidRDefault="00B830E4">
      <w:pPr>
        <w:spacing w:after="160"/>
        <w:jc w:val="both"/>
        <w:rPr>
          <w:sz w:val="23"/>
          <w:szCs w:val="23"/>
          <w:lang w:val="en-GB"/>
        </w:rPr>
      </w:pPr>
      <w:hyperlink r:id="rId7">
        <w:r w:rsidR="000E7DF2" w:rsidRPr="00297B60">
          <w:rPr>
            <w:color w:val="1155CC"/>
            <w:sz w:val="23"/>
            <w:szCs w:val="23"/>
            <w:u w:val="single"/>
            <w:lang w:val="en-GB"/>
          </w:rPr>
          <w:t>Loyalty &amp; Awards</w:t>
        </w:r>
      </w:hyperlink>
      <w:r w:rsidR="000E7DF2" w:rsidRPr="00297B60">
        <w:rPr>
          <w:sz w:val="23"/>
          <w:szCs w:val="23"/>
          <w:lang w:val="en-GB"/>
        </w:rPr>
        <w:t xml:space="preserve"> is the premiere conference for</w:t>
      </w:r>
      <w:r w:rsidR="0094133B" w:rsidRPr="00297B60">
        <w:rPr>
          <w:sz w:val="23"/>
          <w:szCs w:val="23"/>
          <w:lang w:val="en-GB"/>
        </w:rPr>
        <w:t xml:space="preserve"> t</w:t>
      </w:r>
      <w:r w:rsidR="000E7DF2" w:rsidRPr="00297B60">
        <w:rPr>
          <w:sz w:val="23"/>
          <w:szCs w:val="23"/>
          <w:lang w:val="en-GB"/>
        </w:rPr>
        <w:t xml:space="preserve">ravel </w:t>
      </w:r>
      <w:r w:rsidR="0094133B" w:rsidRPr="00297B60">
        <w:rPr>
          <w:sz w:val="23"/>
          <w:szCs w:val="23"/>
          <w:lang w:val="en-GB"/>
        </w:rPr>
        <w:t>l</w:t>
      </w:r>
      <w:r w:rsidR="000E7DF2" w:rsidRPr="00297B60">
        <w:rPr>
          <w:sz w:val="23"/>
          <w:szCs w:val="23"/>
          <w:lang w:val="en-GB"/>
        </w:rPr>
        <w:t xml:space="preserve">oyalty professionals from </w:t>
      </w:r>
      <w:r w:rsidR="000E7DF2" w:rsidRPr="00297B60">
        <w:rPr>
          <w:sz w:val="23"/>
          <w:szCs w:val="23"/>
          <w:highlight w:val="white"/>
          <w:lang w:val="en-GB"/>
        </w:rPr>
        <w:t>program operators, partners and suppliers. The two-and-a-half-day</w:t>
      </w:r>
      <w:r w:rsidR="00D03F6F" w:rsidRPr="00297B60">
        <w:rPr>
          <w:sz w:val="23"/>
          <w:szCs w:val="23"/>
          <w:highlight w:val="white"/>
          <w:lang w:val="en-GB"/>
        </w:rPr>
        <w:t xml:space="preserve"> live</w:t>
      </w:r>
      <w:r w:rsidR="000E7DF2" w:rsidRPr="00297B60">
        <w:rPr>
          <w:sz w:val="23"/>
          <w:szCs w:val="23"/>
          <w:highlight w:val="white"/>
          <w:lang w:val="en-GB"/>
        </w:rPr>
        <w:t xml:space="preserve"> event brings together airlines, hotels and other companies in the travel loyalty industry as well as suppliers to exchange information on new trends, achievements and innovations in travel loyalty. </w:t>
      </w:r>
    </w:p>
    <w:p w14:paraId="3F0081CD" w14:textId="7C127BD8" w:rsidR="007B765D" w:rsidRPr="00297B60" w:rsidRDefault="000E7DF2">
      <w:pPr>
        <w:spacing w:after="160"/>
        <w:jc w:val="both"/>
        <w:rPr>
          <w:sz w:val="23"/>
          <w:szCs w:val="23"/>
          <w:highlight w:val="white"/>
          <w:lang w:val="en-GB"/>
        </w:rPr>
      </w:pPr>
      <w:r w:rsidRPr="00297B60">
        <w:rPr>
          <w:sz w:val="23"/>
          <w:szCs w:val="23"/>
          <w:highlight w:val="white"/>
          <w:lang w:val="en-GB"/>
        </w:rPr>
        <w:t xml:space="preserve">Now </w:t>
      </w:r>
      <w:r w:rsidR="00A36CB0" w:rsidRPr="00297B60">
        <w:rPr>
          <w:sz w:val="23"/>
          <w:szCs w:val="23"/>
          <w:highlight w:val="white"/>
          <w:lang w:val="en-GB"/>
        </w:rPr>
        <w:t>in</w:t>
      </w:r>
      <w:r w:rsidRPr="00297B60">
        <w:rPr>
          <w:sz w:val="23"/>
          <w:szCs w:val="23"/>
          <w:highlight w:val="white"/>
          <w:lang w:val="en-GB"/>
        </w:rPr>
        <w:t xml:space="preserve"> its 18</w:t>
      </w:r>
      <w:r w:rsidRPr="00297B60">
        <w:rPr>
          <w:sz w:val="23"/>
          <w:szCs w:val="23"/>
          <w:highlight w:val="white"/>
          <w:vertAlign w:val="superscript"/>
          <w:lang w:val="en-GB"/>
        </w:rPr>
        <w:t>th</w:t>
      </w:r>
      <w:r w:rsidRPr="00297B60">
        <w:rPr>
          <w:sz w:val="23"/>
          <w:szCs w:val="23"/>
          <w:highlight w:val="white"/>
          <w:lang w:val="en-GB"/>
        </w:rPr>
        <w:t xml:space="preserve"> </w:t>
      </w:r>
      <w:r w:rsidR="00A36CB0" w:rsidRPr="00297B60">
        <w:rPr>
          <w:sz w:val="23"/>
          <w:szCs w:val="23"/>
          <w:highlight w:val="white"/>
          <w:lang w:val="en-GB"/>
        </w:rPr>
        <w:t>year</w:t>
      </w:r>
      <w:r w:rsidRPr="00297B60">
        <w:rPr>
          <w:sz w:val="23"/>
          <w:szCs w:val="23"/>
          <w:highlight w:val="white"/>
          <w:lang w:val="en-GB"/>
        </w:rPr>
        <w:t>, the conference comes back to its destination</w:t>
      </w:r>
      <w:r w:rsidR="0094133B" w:rsidRPr="00297B60">
        <w:rPr>
          <w:sz w:val="23"/>
          <w:szCs w:val="23"/>
          <w:highlight w:val="white"/>
          <w:lang w:val="en-GB"/>
        </w:rPr>
        <w:t xml:space="preserve">, where Global Flight ran its first event ever in </w:t>
      </w:r>
      <w:r w:rsidRPr="00297B60">
        <w:rPr>
          <w:sz w:val="23"/>
          <w:szCs w:val="23"/>
          <w:highlight w:val="white"/>
          <w:lang w:val="en-GB"/>
        </w:rPr>
        <w:t>2005,</w:t>
      </w:r>
      <w:r w:rsidR="0094133B" w:rsidRPr="00297B60">
        <w:rPr>
          <w:sz w:val="23"/>
          <w:szCs w:val="23"/>
          <w:highlight w:val="white"/>
          <w:lang w:val="en-GB"/>
        </w:rPr>
        <w:t xml:space="preserve"> to</w:t>
      </w:r>
      <w:r w:rsidRPr="00297B60">
        <w:rPr>
          <w:sz w:val="23"/>
          <w:szCs w:val="23"/>
          <w:highlight w:val="white"/>
          <w:lang w:val="en-GB"/>
        </w:rPr>
        <w:t xml:space="preserve"> Madrid. </w:t>
      </w:r>
      <w:r w:rsidR="0094133B" w:rsidRPr="00297B60">
        <w:rPr>
          <w:sz w:val="23"/>
          <w:szCs w:val="23"/>
          <w:highlight w:val="white"/>
          <w:lang w:val="en-GB"/>
        </w:rPr>
        <w:t>Ever</w:t>
      </w:r>
      <w:r w:rsidR="00D03F6F" w:rsidRPr="00297B60">
        <w:rPr>
          <w:sz w:val="23"/>
          <w:szCs w:val="23"/>
          <w:highlight w:val="white"/>
          <w:lang w:val="en-GB"/>
        </w:rPr>
        <w:t>y year</w:t>
      </w:r>
      <w:r w:rsidR="0094133B" w:rsidRPr="00297B60">
        <w:rPr>
          <w:sz w:val="23"/>
          <w:szCs w:val="23"/>
          <w:highlight w:val="white"/>
          <w:lang w:val="en-GB"/>
        </w:rPr>
        <w:t xml:space="preserve"> since then,</w:t>
      </w:r>
      <w:r w:rsidRPr="00297B60">
        <w:rPr>
          <w:sz w:val="23"/>
          <w:szCs w:val="23"/>
          <w:highlight w:val="white"/>
          <w:lang w:val="en-GB"/>
        </w:rPr>
        <w:t xml:space="preserve"> Loyalty &amp; Awards has continuously offered high-quality education, knowledge sharing sessions and </w:t>
      </w:r>
      <w:r w:rsidR="0094133B" w:rsidRPr="00297B60">
        <w:rPr>
          <w:sz w:val="23"/>
          <w:szCs w:val="23"/>
          <w:highlight w:val="white"/>
          <w:lang w:val="en-GB"/>
        </w:rPr>
        <w:t>fostered</w:t>
      </w:r>
      <w:r w:rsidRPr="00297B60">
        <w:rPr>
          <w:sz w:val="23"/>
          <w:szCs w:val="23"/>
          <w:highlight w:val="white"/>
          <w:lang w:val="en-GB"/>
        </w:rPr>
        <w:t xml:space="preserve"> the network of </w:t>
      </w:r>
      <w:r w:rsidR="0094133B" w:rsidRPr="00297B60">
        <w:rPr>
          <w:sz w:val="23"/>
          <w:szCs w:val="23"/>
          <w:highlight w:val="white"/>
          <w:lang w:val="en-GB"/>
        </w:rPr>
        <w:t>l</w:t>
      </w:r>
      <w:r w:rsidRPr="00297B60">
        <w:rPr>
          <w:sz w:val="23"/>
          <w:szCs w:val="23"/>
          <w:highlight w:val="white"/>
          <w:lang w:val="en-GB"/>
        </w:rPr>
        <w:t xml:space="preserve">oyalty </w:t>
      </w:r>
      <w:r w:rsidR="0094133B" w:rsidRPr="00297B60">
        <w:rPr>
          <w:sz w:val="23"/>
          <w:szCs w:val="23"/>
          <w:highlight w:val="white"/>
          <w:lang w:val="en-GB"/>
        </w:rPr>
        <w:t>t</w:t>
      </w:r>
      <w:r w:rsidRPr="00297B60">
        <w:rPr>
          <w:sz w:val="23"/>
          <w:szCs w:val="23"/>
          <w:highlight w:val="white"/>
          <w:lang w:val="en-GB"/>
        </w:rPr>
        <w:t xml:space="preserve">ravel </w:t>
      </w:r>
      <w:r w:rsidR="0094133B" w:rsidRPr="00297B60">
        <w:rPr>
          <w:sz w:val="23"/>
          <w:szCs w:val="23"/>
          <w:highlight w:val="white"/>
          <w:lang w:val="en-GB"/>
        </w:rPr>
        <w:t>p</w:t>
      </w:r>
      <w:r w:rsidRPr="00297B60">
        <w:rPr>
          <w:sz w:val="23"/>
          <w:szCs w:val="23"/>
          <w:highlight w:val="white"/>
          <w:lang w:val="en-GB"/>
        </w:rPr>
        <w:t>rofessionals</w:t>
      </w:r>
      <w:r w:rsidR="00D03F6F" w:rsidRPr="00297B60">
        <w:rPr>
          <w:sz w:val="23"/>
          <w:szCs w:val="23"/>
          <w:highlight w:val="white"/>
          <w:lang w:val="en-GB"/>
        </w:rPr>
        <w:t xml:space="preserve"> at its live events, even in 2020 and 2021</w:t>
      </w:r>
      <w:r w:rsidRPr="00297B60">
        <w:rPr>
          <w:sz w:val="23"/>
          <w:szCs w:val="23"/>
          <w:highlight w:val="white"/>
          <w:lang w:val="en-GB"/>
        </w:rPr>
        <w:t>.</w:t>
      </w:r>
    </w:p>
    <w:p w14:paraId="11807862" w14:textId="6C2609C6" w:rsidR="007B765D" w:rsidRPr="00297B60" w:rsidRDefault="000E7DF2">
      <w:pPr>
        <w:spacing w:after="160"/>
        <w:jc w:val="both"/>
        <w:rPr>
          <w:sz w:val="23"/>
          <w:szCs w:val="23"/>
          <w:highlight w:val="white"/>
          <w:lang w:val="en-GB"/>
        </w:rPr>
      </w:pPr>
      <w:r w:rsidRPr="00297B60">
        <w:rPr>
          <w:sz w:val="23"/>
          <w:szCs w:val="23"/>
          <w:highlight w:val="white"/>
          <w:lang w:val="en-GB"/>
        </w:rPr>
        <w:t>The conference will be filled with networking activities and discussions as well as workshops that are directly related to solving and tackling current issues.</w:t>
      </w:r>
      <w:r w:rsidR="0094133B" w:rsidRPr="00297B60">
        <w:rPr>
          <w:sz w:val="23"/>
          <w:szCs w:val="23"/>
          <w:highlight w:val="white"/>
          <w:lang w:val="en-GB"/>
        </w:rPr>
        <w:t xml:space="preserve"> A wide range of speakers </w:t>
      </w:r>
      <w:r w:rsidR="00311DC7" w:rsidRPr="00297B60">
        <w:rPr>
          <w:sz w:val="23"/>
          <w:szCs w:val="23"/>
          <w:highlight w:val="white"/>
          <w:lang w:val="en-GB"/>
        </w:rPr>
        <w:t>is</w:t>
      </w:r>
      <w:r w:rsidR="0094133B" w:rsidRPr="00297B60">
        <w:rPr>
          <w:sz w:val="23"/>
          <w:szCs w:val="23"/>
          <w:highlight w:val="white"/>
          <w:lang w:val="en-GB"/>
        </w:rPr>
        <w:t xml:space="preserve"> already confirmed, including high-level executives from United Airlines, Accor, SAS, Etihad Airways, Global Hotel Alliance and </w:t>
      </w:r>
      <w:proofErr w:type="spellStart"/>
      <w:r w:rsidR="0094133B" w:rsidRPr="00297B60">
        <w:rPr>
          <w:sz w:val="23"/>
          <w:szCs w:val="23"/>
          <w:highlight w:val="white"/>
          <w:lang w:val="en-GB"/>
        </w:rPr>
        <w:t>Renfe</w:t>
      </w:r>
      <w:proofErr w:type="spellEnd"/>
      <w:r w:rsidR="0094133B" w:rsidRPr="00297B60">
        <w:rPr>
          <w:sz w:val="23"/>
          <w:szCs w:val="23"/>
          <w:highlight w:val="white"/>
          <w:lang w:val="en-GB"/>
        </w:rPr>
        <w:t>.</w:t>
      </w:r>
    </w:p>
    <w:p w14:paraId="0896F217" w14:textId="32A830F7" w:rsidR="007B765D" w:rsidRPr="00297B60" w:rsidRDefault="000E7DF2">
      <w:pPr>
        <w:spacing w:after="160"/>
        <w:jc w:val="both"/>
        <w:rPr>
          <w:sz w:val="23"/>
          <w:szCs w:val="23"/>
          <w:lang w:val="en-GB"/>
        </w:rPr>
      </w:pPr>
      <w:r w:rsidRPr="00297B60">
        <w:rPr>
          <w:sz w:val="23"/>
          <w:szCs w:val="23"/>
          <w:lang w:val="en-GB"/>
        </w:rPr>
        <w:t xml:space="preserve">In addition, Loyalty &amp; Awards hosts </w:t>
      </w:r>
      <w:r w:rsidR="0094133B" w:rsidRPr="00297B60">
        <w:rPr>
          <w:sz w:val="23"/>
          <w:szCs w:val="23"/>
          <w:highlight w:val="white"/>
          <w:lang w:val="en-GB"/>
        </w:rPr>
        <w:t>t</w:t>
      </w:r>
      <w:r w:rsidRPr="00297B60">
        <w:rPr>
          <w:sz w:val="23"/>
          <w:szCs w:val="23"/>
          <w:highlight w:val="white"/>
          <w:lang w:val="en-GB"/>
        </w:rPr>
        <w:t xml:space="preserve">he Golden Loyalty Awards - the leading awards in the travel loyalty industry, judged by a panel of industry experts, which makes them particularly valuable to the winners. </w:t>
      </w:r>
      <w:r w:rsidR="0094133B" w:rsidRPr="00297B60">
        <w:rPr>
          <w:sz w:val="23"/>
          <w:szCs w:val="23"/>
          <w:lang w:val="en-GB"/>
        </w:rPr>
        <w:t>N</w:t>
      </w:r>
      <w:r w:rsidRPr="00297B60">
        <w:rPr>
          <w:sz w:val="23"/>
          <w:szCs w:val="23"/>
          <w:lang w:val="en-GB"/>
        </w:rPr>
        <w:t>omination</w:t>
      </w:r>
      <w:r w:rsidR="0094133B" w:rsidRPr="00297B60">
        <w:rPr>
          <w:sz w:val="23"/>
          <w:szCs w:val="23"/>
          <w:lang w:val="en-GB"/>
        </w:rPr>
        <w:t>s are already open</w:t>
      </w:r>
      <w:r w:rsidRPr="00297B60">
        <w:rPr>
          <w:sz w:val="23"/>
          <w:szCs w:val="23"/>
          <w:lang w:val="en-GB"/>
        </w:rPr>
        <w:t>.</w:t>
      </w:r>
    </w:p>
    <w:p w14:paraId="21D20F75" w14:textId="3DD2A803" w:rsidR="007B765D" w:rsidRPr="00297B60" w:rsidRDefault="000E7DF2" w:rsidP="00E0013F">
      <w:pPr>
        <w:spacing w:after="160"/>
        <w:jc w:val="both"/>
        <w:rPr>
          <w:sz w:val="23"/>
          <w:szCs w:val="23"/>
          <w:lang w:val="en-GB"/>
        </w:rPr>
      </w:pPr>
      <w:r w:rsidRPr="00297B60">
        <w:rPr>
          <w:sz w:val="23"/>
          <w:szCs w:val="23"/>
          <w:lang w:val="en-GB"/>
        </w:rPr>
        <w:t>Ravindra Bhagwanani, Managing Director of Global Flight and chairman of the Loyalty &amp; Awards conference</w:t>
      </w:r>
      <w:r w:rsidR="00D6450C" w:rsidRPr="00297B60">
        <w:rPr>
          <w:sz w:val="23"/>
          <w:szCs w:val="23"/>
          <w:lang w:val="en-GB"/>
        </w:rPr>
        <w:t>,</w:t>
      </w:r>
      <w:r w:rsidRPr="00297B60">
        <w:rPr>
          <w:sz w:val="23"/>
          <w:szCs w:val="23"/>
          <w:lang w:val="en-GB"/>
        </w:rPr>
        <w:t xml:space="preserve"> invites all </w:t>
      </w:r>
      <w:r w:rsidR="00311DC7" w:rsidRPr="00297B60">
        <w:rPr>
          <w:sz w:val="23"/>
          <w:szCs w:val="23"/>
          <w:lang w:val="en-GB"/>
        </w:rPr>
        <w:t>l</w:t>
      </w:r>
      <w:r w:rsidRPr="00297B60">
        <w:rPr>
          <w:sz w:val="23"/>
          <w:szCs w:val="23"/>
          <w:lang w:val="en-GB"/>
        </w:rPr>
        <w:t xml:space="preserve">oyalty </w:t>
      </w:r>
      <w:r w:rsidR="00311DC7" w:rsidRPr="00297B60">
        <w:rPr>
          <w:sz w:val="23"/>
          <w:szCs w:val="23"/>
          <w:lang w:val="en-GB"/>
        </w:rPr>
        <w:t>t</w:t>
      </w:r>
      <w:r w:rsidRPr="00297B60">
        <w:rPr>
          <w:sz w:val="23"/>
          <w:szCs w:val="23"/>
          <w:lang w:val="en-GB"/>
        </w:rPr>
        <w:t xml:space="preserve">ravel </w:t>
      </w:r>
      <w:r w:rsidR="00311DC7" w:rsidRPr="00297B60">
        <w:rPr>
          <w:sz w:val="23"/>
          <w:szCs w:val="23"/>
          <w:lang w:val="en-GB"/>
        </w:rPr>
        <w:t>p</w:t>
      </w:r>
      <w:r w:rsidRPr="00297B60">
        <w:rPr>
          <w:sz w:val="23"/>
          <w:szCs w:val="23"/>
          <w:lang w:val="en-GB"/>
        </w:rPr>
        <w:t>rofessionals to join the 2022 gathering</w:t>
      </w:r>
      <w:r w:rsidR="00D6450C" w:rsidRPr="00297B60">
        <w:rPr>
          <w:sz w:val="23"/>
          <w:szCs w:val="23"/>
          <w:lang w:val="en-GB"/>
        </w:rPr>
        <w:t xml:space="preserve">, what is particular important </w:t>
      </w:r>
      <w:r w:rsidRPr="00297B60">
        <w:rPr>
          <w:sz w:val="23"/>
          <w:szCs w:val="23"/>
          <w:lang w:val="en-GB"/>
        </w:rPr>
        <w:t>in the current context.</w:t>
      </w:r>
      <w:r w:rsidR="00311DC7" w:rsidRPr="00297B60">
        <w:rPr>
          <w:sz w:val="23"/>
          <w:szCs w:val="23"/>
          <w:lang w:val="en-GB"/>
        </w:rPr>
        <w:t xml:space="preserve"> "Our 2021 event in Dubai has clearly shown that face-to-face meetings can't be replaced by anything. Based on the feedback we receive, it is clear that all loyalty marketers in the industry need to attend such live events again for inspiration and out-of-the-box thinking. Loyalty &amp; Awards will certainly be the best place to do so this year!", he says.</w:t>
      </w:r>
    </w:p>
    <w:p w14:paraId="212DE4F3" w14:textId="7FB37479" w:rsidR="00311DC7" w:rsidRPr="00297B60" w:rsidRDefault="00E0013F" w:rsidP="00E0013F">
      <w:pPr>
        <w:spacing w:after="160"/>
        <w:jc w:val="both"/>
        <w:rPr>
          <w:sz w:val="23"/>
          <w:szCs w:val="23"/>
          <w:lang w:val="en-GB"/>
        </w:rPr>
      </w:pPr>
      <w:r w:rsidRPr="00297B60">
        <w:rPr>
          <w:sz w:val="23"/>
          <w:szCs w:val="23"/>
          <w:lang w:val="en-GB"/>
        </w:rPr>
        <w:t xml:space="preserve">More than 250 delegates are expected to gather at the Novotel Madrid Center in October, with almost 100 already registered at this early point. </w:t>
      </w:r>
      <w:r w:rsidR="000E7DF2" w:rsidRPr="00297B60">
        <w:rPr>
          <w:sz w:val="23"/>
          <w:szCs w:val="23"/>
          <w:lang w:val="en-GB"/>
        </w:rPr>
        <w:t>It is</w:t>
      </w:r>
      <w:r w:rsidR="00311DC7" w:rsidRPr="00297B60">
        <w:rPr>
          <w:sz w:val="23"/>
          <w:szCs w:val="23"/>
          <w:lang w:val="en-GB"/>
        </w:rPr>
        <w:t xml:space="preserve"> indeed</w:t>
      </w:r>
      <w:r w:rsidR="000E7DF2" w:rsidRPr="00297B60">
        <w:rPr>
          <w:sz w:val="23"/>
          <w:szCs w:val="23"/>
          <w:lang w:val="en-GB"/>
        </w:rPr>
        <w:t xml:space="preserve"> the best time to register for Loyalty </w:t>
      </w:r>
      <w:r w:rsidRPr="00297B60">
        <w:rPr>
          <w:sz w:val="23"/>
          <w:szCs w:val="23"/>
          <w:lang w:val="en-GB"/>
        </w:rPr>
        <w:t>&amp;</w:t>
      </w:r>
      <w:r w:rsidR="000E7DF2" w:rsidRPr="00297B60">
        <w:rPr>
          <w:sz w:val="23"/>
          <w:szCs w:val="23"/>
          <w:lang w:val="en-GB"/>
        </w:rPr>
        <w:t xml:space="preserve"> Awards 2022</w:t>
      </w:r>
      <w:r w:rsidR="00311DC7" w:rsidRPr="00297B60">
        <w:rPr>
          <w:sz w:val="23"/>
          <w:szCs w:val="23"/>
          <w:lang w:val="en-GB"/>
        </w:rPr>
        <w:t xml:space="preserve"> now:</w:t>
      </w:r>
      <w:r w:rsidR="000E7DF2" w:rsidRPr="00297B60">
        <w:rPr>
          <w:sz w:val="23"/>
          <w:szCs w:val="23"/>
          <w:lang w:val="en-GB"/>
        </w:rPr>
        <w:t xml:space="preserve"> </w:t>
      </w:r>
      <w:r w:rsidR="0094133B" w:rsidRPr="00297B60">
        <w:rPr>
          <w:sz w:val="23"/>
          <w:szCs w:val="23"/>
          <w:lang w:val="en-GB"/>
        </w:rPr>
        <w:t>Until 23</w:t>
      </w:r>
      <w:r w:rsidR="000E7DF2" w:rsidRPr="00297B60">
        <w:rPr>
          <w:sz w:val="23"/>
          <w:szCs w:val="23"/>
          <w:lang w:val="en-GB"/>
        </w:rPr>
        <w:t xml:space="preserve"> June 2022</w:t>
      </w:r>
      <w:r w:rsidR="0094133B" w:rsidRPr="00297B60">
        <w:rPr>
          <w:sz w:val="23"/>
          <w:szCs w:val="23"/>
          <w:lang w:val="en-GB"/>
        </w:rPr>
        <w:t xml:space="preserve">, </w:t>
      </w:r>
      <w:r w:rsidR="00164B79" w:rsidRPr="00297B60">
        <w:rPr>
          <w:sz w:val="23"/>
          <w:szCs w:val="23"/>
          <w:lang w:val="en-GB"/>
        </w:rPr>
        <w:t>the low early bird rates are still available, allowing program attendance at affordable prices</w:t>
      </w:r>
      <w:r w:rsidR="000E7DF2" w:rsidRPr="00297B60">
        <w:rPr>
          <w:sz w:val="23"/>
          <w:szCs w:val="23"/>
          <w:lang w:val="en-GB"/>
        </w:rPr>
        <w:t>.</w:t>
      </w:r>
      <w:r w:rsidR="00164B79" w:rsidRPr="00297B60">
        <w:rPr>
          <w:sz w:val="23"/>
          <w:szCs w:val="23"/>
          <w:lang w:val="en-GB"/>
        </w:rPr>
        <w:t xml:space="preserve"> </w:t>
      </w:r>
    </w:p>
    <w:p w14:paraId="5E3BBAAA" w14:textId="694D8891" w:rsidR="007B765D" w:rsidRPr="00297B60" w:rsidRDefault="000E7DF2" w:rsidP="00E0013F">
      <w:pPr>
        <w:jc w:val="both"/>
        <w:rPr>
          <w:sz w:val="23"/>
          <w:szCs w:val="23"/>
          <w:lang w:val="en-GB"/>
        </w:rPr>
      </w:pPr>
      <w:r w:rsidRPr="00297B60">
        <w:rPr>
          <w:sz w:val="23"/>
          <w:szCs w:val="23"/>
          <w:highlight w:val="white"/>
          <w:lang w:val="en-GB"/>
        </w:rPr>
        <w:lastRenderedPageBreak/>
        <w:t>Th</w:t>
      </w:r>
      <w:r w:rsidR="00311DC7" w:rsidRPr="00297B60">
        <w:rPr>
          <w:sz w:val="23"/>
          <w:szCs w:val="23"/>
          <w:highlight w:val="white"/>
          <w:lang w:val="en-GB"/>
        </w:rPr>
        <w:t>e</w:t>
      </w:r>
      <w:r w:rsidRPr="00297B60">
        <w:rPr>
          <w:sz w:val="23"/>
          <w:szCs w:val="23"/>
          <w:highlight w:val="white"/>
          <w:lang w:val="en-GB"/>
        </w:rPr>
        <w:t xml:space="preserve"> event is </w:t>
      </w:r>
      <w:r w:rsidR="00311DC7" w:rsidRPr="00297B60">
        <w:rPr>
          <w:sz w:val="23"/>
          <w:szCs w:val="23"/>
          <w:highlight w:val="white"/>
          <w:lang w:val="en-GB"/>
        </w:rPr>
        <w:t>also supported</w:t>
      </w:r>
      <w:r w:rsidRPr="00297B60">
        <w:rPr>
          <w:sz w:val="23"/>
          <w:szCs w:val="23"/>
          <w:highlight w:val="white"/>
          <w:lang w:val="en-GB"/>
        </w:rPr>
        <w:t xml:space="preserve"> by </w:t>
      </w:r>
      <w:r w:rsidR="00311DC7" w:rsidRPr="00297B60">
        <w:rPr>
          <w:sz w:val="23"/>
          <w:szCs w:val="23"/>
          <w:highlight w:val="white"/>
          <w:lang w:val="en-GB"/>
        </w:rPr>
        <w:t xml:space="preserve">leading </w:t>
      </w:r>
      <w:r w:rsidRPr="00297B60">
        <w:rPr>
          <w:sz w:val="23"/>
          <w:szCs w:val="23"/>
          <w:highlight w:val="white"/>
          <w:lang w:val="en-GB"/>
        </w:rPr>
        <w:t xml:space="preserve">industry </w:t>
      </w:r>
      <w:r w:rsidR="00311DC7" w:rsidRPr="00297B60">
        <w:rPr>
          <w:sz w:val="23"/>
          <w:szCs w:val="23"/>
          <w:highlight w:val="white"/>
          <w:lang w:val="en-GB"/>
        </w:rPr>
        <w:t>suppliers</w:t>
      </w:r>
      <w:r w:rsidRPr="00297B60">
        <w:rPr>
          <w:sz w:val="23"/>
          <w:szCs w:val="23"/>
          <w:highlight w:val="white"/>
          <w:lang w:val="en-GB"/>
        </w:rPr>
        <w:t xml:space="preserve">. </w:t>
      </w:r>
      <w:r w:rsidR="00D6450C" w:rsidRPr="00297B60">
        <w:rPr>
          <w:sz w:val="23"/>
          <w:szCs w:val="23"/>
          <w:lang w:val="en-GB"/>
        </w:rPr>
        <w:t>Delegates from state-owned companies in Russia or Belarus are excluded from attendance</w:t>
      </w:r>
      <w:r w:rsidR="00297B60" w:rsidRPr="00297B60">
        <w:rPr>
          <w:sz w:val="23"/>
          <w:szCs w:val="23"/>
          <w:lang w:val="en-GB"/>
        </w:rPr>
        <w:t xml:space="preserve"> by the organisers</w:t>
      </w:r>
      <w:r w:rsidR="00D6450C" w:rsidRPr="00297B60">
        <w:rPr>
          <w:sz w:val="23"/>
          <w:szCs w:val="23"/>
          <w:lang w:val="en-GB"/>
        </w:rPr>
        <w:t>.</w:t>
      </w:r>
    </w:p>
    <w:p w14:paraId="3474E35A" w14:textId="77777777" w:rsidR="007B765D" w:rsidRPr="00297B60" w:rsidRDefault="00B830E4">
      <w:pPr>
        <w:rPr>
          <w:sz w:val="23"/>
          <w:szCs w:val="23"/>
          <w:highlight w:val="white"/>
          <w:lang w:val="en-GB"/>
        </w:rPr>
      </w:pPr>
      <w:r>
        <w:rPr>
          <w:lang w:val="en-GB"/>
        </w:rPr>
        <w:pict w14:anchorId="1F5ED824">
          <v:rect id="_x0000_i1026" style="width:0;height:1.5pt" o:hralign="center" o:hrstd="t" o:hr="t" fillcolor="#a0a0a0" stroked="f"/>
        </w:pict>
      </w:r>
    </w:p>
    <w:p w14:paraId="0342B423" w14:textId="77777777" w:rsidR="007B765D" w:rsidRPr="00297B60" w:rsidRDefault="007B765D">
      <w:pPr>
        <w:rPr>
          <w:sz w:val="23"/>
          <w:szCs w:val="23"/>
          <w:highlight w:val="white"/>
          <w:lang w:val="en-GB"/>
        </w:rPr>
      </w:pPr>
    </w:p>
    <w:p w14:paraId="31055E49" w14:textId="77777777" w:rsidR="007B765D" w:rsidRPr="00297B60" w:rsidRDefault="000E7DF2">
      <w:pPr>
        <w:jc w:val="both"/>
        <w:rPr>
          <w:b/>
          <w:i/>
          <w:sz w:val="23"/>
          <w:szCs w:val="23"/>
          <w:highlight w:val="white"/>
          <w:u w:val="single"/>
          <w:lang w:val="en-GB"/>
        </w:rPr>
      </w:pPr>
      <w:r w:rsidRPr="00297B60">
        <w:rPr>
          <w:b/>
          <w:i/>
          <w:sz w:val="23"/>
          <w:szCs w:val="23"/>
          <w:highlight w:val="white"/>
          <w:u w:val="single"/>
          <w:lang w:val="en-GB"/>
        </w:rPr>
        <w:t>About Global Flight</w:t>
      </w:r>
    </w:p>
    <w:p w14:paraId="35FED982" w14:textId="77777777" w:rsidR="007B765D" w:rsidRPr="00297B60" w:rsidRDefault="000E7DF2">
      <w:pPr>
        <w:jc w:val="both"/>
        <w:rPr>
          <w:i/>
          <w:sz w:val="23"/>
          <w:szCs w:val="23"/>
          <w:highlight w:val="white"/>
          <w:lang w:val="en-GB"/>
        </w:rPr>
      </w:pPr>
      <w:r w:rsidRPr="00297B60">
        <w:rPr>
          <w:i/>
          <w:sz w:val="23"/>
          <w:szCs w:val="23"/>
          <w:highlight w:val="white"/>
          <w:lang w:val="en-GB"/>
        </w:rPr>
        <w:t xml:space="preserve"> </w:t>
      </w:r>
    </w:p>
    <w:p w14:paraId="0CEB298B" w14:textId="77777777" w:rsidR="007B765D" w:rsidRPr="00297B60" w:rsidRDefault="000E7DF2" w:rsidP="00E0013F">
      <w:pPr>
        <w:shd w:val="clear" w:color="auto" w:fill="FFFFFF"/>
        <w:jc w:val="both"/>
        <w:rPr>
          <w:i/>
          <w:sz w:val="23"/>
          <w:szCs w:val="23"/>
          <w:highlight w:val="white"/>
          <w:lang w:val="en-GB"/>
        </w:rPr>
      </w:pPr>
      <w:r w:rsidRPr="00297B60">
        <w:rPr>
          <w:i/>
          <w:sz w:val="23"/>
          <w:szCs w:val="23"/>
          <w:highlight w:val="white"/>
          <w:lang w:val="en-GB"/>
        </w:rPr>
        <w:t>Global Flight, founded in 1996 and based near Toulouse/France, is a leading independent management company focusing exclusively on the complex topic of customer loyalty and loyalty programs in the travel industry.</w:t>
      </w:r>
    </w:p>
    <w:p w14:paraId="34A580C1" w14:textId="77777777" w:rsidR="007B765D" w:rsidRPr="00297B60" w:rsidRDefault="000E7DF2" w:rsidP="00E0013F">
      <w:pPr>
        <w:shd w:val="clear" w:color="auto" w:fill="FFFFFF"/>
        <w:jc w:val="both"/>
        <w:rPr>
          <w:i/>
          <w:sz w:val="23"/>
          <w:szCs w:val="23"/>
          <w:highlight w:val="white"/>
          <w:lang w:val="en-GB"/>
        </w:rPr>
      </w:pPr>
      <w:r w:rsidRPr="00297B60">
        <w:rPr>
          <w:i/>
          <w:sz w:val="23"/>
          <w:szCs w:val="23"/>
          <w:highlight w:val="white"/>
          <w:lang w:val="en-GB"/>
        </w:rPr>
        <w:t xml:space="preserve"> </w:t>
      </w:r>
    </w:p>
    <w:p w14:paraId="4C493BFD" w14:textId="77777777" w:rsidR="007B765D" w:rsidRPr="00297B60" w:rsidRDefault="000E7DF2" w:rsidP="00E0013F">
      <w:pPr>
        <w:jc w:val="both"/>
        <w:rPr>
          <w:sz w:val="23"/>
          <w:szCs w:val="23"/>
          <w:highlight w:val="white"/>
          <w:lang w:val="en-GB"/>
        </w:rPr>
      </w:pPr>
      <w:r w:rsidRPr="00297B60">
        <w:rPr>
          <w:i/>
          <w:sz w:val="23"/>
          <w:szCs w:val="23"/>
          <w:highlight w:val="white"/>
          <w:lang w:val="en-GB"/>
        </w:rPr>
        <w:t>Next to a wide range of management-related services for program operators, Global Flight organises an annual conference for the travel loyalty industry and also offers leading services to frequent flyers and corporations in the area of loyalty programs, allowing them to understand both the user and operator side of the business.</w:t>
      </w:r>
    </w:p>
    <w:p w14:paraId="308F2484" w14:textId="77777777" w:rsidR="007B765D" w:rsidRPr="00297B60" w:rsidRDefault="007B765D">
      <w:pPr>
        <w:rPr>
          <w:sz w:val="23"/>
          <w:szCs w:val="23"/>
          <w:highlight w:val="white"/>
          <w:lang w:val="en-GB"/>
        </w:rPr>
      </w:pPr>
    </w:p>
    <w:p w14:paraId="7E7899FE" w14:textId="77777777" w:rsidR="007B765D" w:rsidRPr="00297B60" w:rsidRDefault="00B830E4">
      <w:pPr>
        <w:rPr>
          <w:sz w:val="23"/>
          <w:szCs w:val="23"/>
          <w:highlight w:val="white"/>
          <w:lang w:val="en-GB"/>
        </w:rPr>
      </w:pPr>
      <w:r>
        <w:rPr>
          <w:lang w:val="en-GB"/>
        </w:rPr>
        <w:pict w14:anchorId="14969E32">
          <v:rect id="_x0000_i1027" style="width:0;height:1.5pt" o:hralign="center" o:hrstd="t" o:hr="t" fillcolor="#a0a0a0" stroked="f"/>
        </w:pict>
      </w:r>
    </w:p>
    <w:p w14:paraId="73B88E65" w14:textId="77777777" w:rsidR="007B765D" w:rsidRPr="00297B60" w:rsidRDefault="007B765D">
      <w:pPr>
        <w:rPr>
          <w:sz w:val="23"/>
          <w:szCs w:val="23"/>
          <w:highlight w:val="white"/>
          <w:lang w:val="en-GB"/>
        </w:rPr>
      </w:pPr>
    </w:p>
    <w:p w14:paraId="0A3BB2E7" w14:textId="77777777" w:rsidR="007B765D" w:rsidRPr="00297B60" w:rsidRDefault="000E7DF2">
      <w:pPr>
        <w:jc w:val="both"/>
        <w:rPr>
          <w:b/>
          <w:sz w:val="23"/>
          <w:szCs w:val="23"/>
          <w:highlight w:val="white"/>
          <w:lang w:val="en-GB"/>
        </w:rPr>
      </w:pPr>
      <w:r w:rsidRPr="00297B60">
        <w:rPr>
          <w:b/>
          <w:sz w:val="23"/>
          <w:szCs w:val="23"/>
          <w:highlight w:val="white"/>
          <w:lang w:val="en-GB"/>
        </w:rPr>
        <w:t>For further media information, please contact:</w:t>
      </w:r>
    </w:p>
    <w:p w14:paraId="2F4B0549" w14:textId="77777777" w:rsidR="007B765D" w:rsidRPr="00297B60" w:rsidRDefault="007B765D">
      <w:pPr>
        <w:jc w:val="both"/>
        <w:rPr>
          <w:sz w:val="23"/>
          <w:szCs w:val="23"/>
          <w:highlight w:val="white"/>
          <w:lang w:val="en-GB"/>
        </w:rPr>
      </w:pPr>
    </w:p>
    <w:p w14:paraId="6C16924A" w14:textId="77777777" w:rsidR="007B765D" w:rsidRPr="00001F47" w:rsidRDefault="000E7DF2">
      <w:pPr>
        <w:jc w:val="both"/>
        <w:rPr>
          <w:sz w:val="23"/>
          <w:szCs w:val="23"/>
          <w:highlight w:val="white"/>
          <w:lang w:val="fr-FR"/>
        </w:rPr>
      </w:pPr>
      <w:r w:rsidRPr="00001F47">
        <w:rPr>
          <w:sz w:val="23"/>
          <w:szCs w:val="23"/>
          <w:highlight w:val="white"/>
          <w:lang w:val="fr-FR"/>
        </w:rPr>
        <w:t>Global Flight SARL</w:t>
      </w:r>
    </w:p>
    <w:p w14:paraId="38F719BE" w14:textId="77777777" w:rsidR="007B765D" w:rsidRPr="00001F47" w:rsidRDefault="000E7DF2">
      <w:pPr>
        <w:jc w:val="both"/>
        <w:rPr>
          <w:sz w:val="23"/>
          <w:szCs w:val="23"/>
          <w:highlight w:val="white"/>
          <w:lang w:val="fr-FR"/>
        </w:rPr>
      </w:pPr>
      <w:r w:rsidRPr="00001F47">
        <w:rPr>
          <w:sz w:val="23"/>
          <w:szCs w:val="23"/>
          <w:highlight w:val="white"/>
          <w:lang w:val="fr-FR"/>
        </w:rPr>
        <w:t>4, impasse du Petit Castet</w:t>
      </w:r>
    </w:p>
    <w:p w14:paraId="7AA36769" w14:textId="77777777" w:rsidR="007B765D" w:rsidRPr="00001F47" w:rsidRDefault="000E7DF2">
      <w:pPr>
        <w:jc w:val="both"/>
        <w:rPr>
          <w:sz w:val="23"/>
          <w:szCs w:val="23"/>
          <w:highlight w:val="white"/>
          <w:lang w:val="fr-FR"/>
        </w:rPr>
      </w:pPr>
      <w:r w:rsidRPr="00001F47">
        <w:rPr>
          <w:sz w:val="23"/>
          <w:szCs w:val="23"/>
          <w:highlight w:val="white"/>
          <w:lang w:val="fr-FR"/>
        </w:rPr>
        <w:t>F31830 Plaisance du Touch / France</w:t>
      </w:r>
    </w:p>
    <w:p w14:paraId="69C31BBB" w14:textId="77777777" w:rsidR="007B765D" w:rsidRPr="00001F47" w:rsidRDefault="007B765D">
      <w:pPr>
        <w:jc w:val="both"/>
        <w:rPr>
          <w:sz w:val="23"/>
          <w:szCs w:val="23"/>
          <w:highlight w:val="white"/>
          <w:lang w:val="fr-FR"/>
        </w:rPr>
      </w:pPr>
    </w:p>
    <w:p w14:paraId="270C478E" w14:textId="77777777" w:rsidR="009F1863" w:rsidRPr="00001F47" w:rsidRDefault="000E7DF2">
      <w:pPr>
        <w:jc w:val="both"/>
        <w:rPr>
          <w:sz w:val="23"/>
          <w:szCs w:val="23"/>
          <w:highlight w:val="white"/>
          <w:lang w:val="fr-FR"/>
        </w:rPr>
      </w:pPr>
      <w:r w:rsidRPr="00001F47">
        <w:rPr>
          <w:sz w:val="23"/>
          <w:szCs w:val="23"/>
          <w:highlight w:val="white"/>
          <w:lang w:val="fr-FR"/>
        </w:rPr>
        <w:t xml:space="preserve">Contact </w:t>
      </w:r>
      <w:r w:rsidR="00164B79" w:rsidRPr="00001F47">
        <w:rPr>
          <w:sz w:val="23"/>
          <w:szCs w:val="23"/>
          <w:highlight w:val="white"/>
          <w:lang w:val="fr-FR"/>
        </w:rPr>
        <w:t>p</w:t>
      </w:r>
      <w:r w:rsidRPr="00001F47">
        <w:rPr>
          <w:sz w:val="23"/>
          <w:szCs w:val="23"/>
          <w:highlight w:val="white"/>
          <w:lang w:val="fr-FR"/>
        </w:rPr>
        <w:t xml:space="preserve">erson: </w:t>
      </w:r>
    </w:p>
    <w:p w14:paraId="7D0BC70C" w14:textId="30BB933D" w:rsidR="007B765D" w:rsidRPr="00297B60" w:rsidRDefault="000E7DF2">
      <w:pPr>
        <w:jc w:val="both"/>
        <w:rPr>
          <w:sz w:val="23"/>
          <w:szCs w:val="23"/>
          <w:highlight w:val="white"/>
          <w:lang w:val="en-GB"/>
        </w:rPr>
      </w:pPr>
      <w:r w:rsidRPr="00297B60">
        <w:rPr>
          <w:sz w:val="23"/>
          <w:szCs w:val="23"/>
          <w:highlight w:val="white"/>
          <w:lang w:val="en-GB"/>
        </w:rPr>
        <w:t>Justine Massip</w:t>
      </w:r>
      <w:r w:rsidR="00D03F6F" w:rsidRPr="00297B60">
        <w:rPr>
          <w:sz w:val="23"/>
          <w:szCs w:val="23"/>
          <w:highlight w:val="white"/>
          <w:lang w:val="en-GB"/>
        </w:rPr>
        <w:t>, Marketing &amp; Event Manager</w:t>
      </w:r>
    </w:p>
    <w:p w14:paraId="47E009B3" w14:textId="537DAC65" w:rsidR="007B765D" w:rsidRPr="00297B60" w:rsidRDefault="000E7DF2">
      <w:pPr>
        <w:jc w:val="both"/>
        <w:rPr>
          <w:sz w:val="23"/>
          <w:szCs w:val="23"/>
          <w:highlight w:val="white"/>
          <w:lang w:val="en-GB"/>
        </w:rPr>
      </w:pPr>
      <w:r w:rsidRPr="00297B60">
        <w:rPr>
          <w:sz w:val="23"/>
          <w:szCs w:val="23"/>
          <w:highlight w:val="white"/>
          <w:lang w:val="en-GB"/>
        </w:rPr>
        <w:t xml:space="preserve">Phone:        </w:t>
      </w:r>
      <w:r w:rsidRPr="00297B60">
        <w:rPr>
          <w:sz w:val="23"/>
          <w:szCs w:val="23"/>
          <w:highlight w:val="white"/>
          <w:lang w:val="en-GB"/>
        </w:rPr>
        <w:tab/>
        <w:t>+33 (0)</w:t>
      </w:r>
      <w:r w:rsidR="00164B79" w:rsidRPr="00297B60">
        <w:rPr>
          <w:sz w:val="23"/>
          <w:szCs w:val="23"/>
          <w:lang w:val="en-GB" w:eastAsia="en-GB"/>
        </w:rPr>
        <w:t>6.88.16.29.34</w:t>
      </w:r>
    </w:p>
    <w:p w14:paraId="78E0F90E" w14:textId="77777777" w:rsidR="007B765D" w:rsidRPr="00001F47" w:rsidRDefault="000E7DF2">
      <w:pPr>
        <w:jc w:val="both"/>
        <w:rPr>
          <w:sz w:val="23"/>
          <w:szCs w:val="23"/>
          <w:highlight w:val="white"/>
          <w:lang w:val="it-IT"/>
        </w:rPr>
      </w:pPr>
      <w:r w:rsidRPr="00001F47">
        <w:rPr>
          <w:sz w:val="23"/>
          <w:szCs w:val="23"/>
          <w:highlight w:val="white"/>
          <w:lang w:val="it-IT"/>
        </w:rPr>
        <w:t xml:space="preserve">E-mail:         </w:t>
      </w:r>
      <w:r w:rsidRPr="00001F47">
        <w:rPr>
          <w:sz w:val="23"/>
          <w:szCs w:val="23"/>
          <w:highlight w:val="white"/>
          <w:lang w:val="it-IT"/>
        </w:rPr>
        <w:tab/>
        <w:t>&lt;</w:t>
      </w:r>
      <w:hyperlink r:id="rId8">
        <w:r w:rsidRPr="00001F47">
          <w:rPr>
            <w:sz w:val="23"/>
            <w:szCs w:val="23"/>
            <w:highlight w:val="white"/>
            <w:u w:val="single"/>
            <w:lang w:val="it-IT"/>
          </w:rPr>
          <w:t>justine@globalflight.net</w:t>
        </w:r>
      </w:hyperlink>
      <w:r w:rsidRPr="00001F47">
        <w:rPr>
          <w:sz w:val="23"/>
          <w:szCs w:val="23"/>
          <w:highlight w:val="white"/>
          <w:lang w:val="it-IT"/>
        </w:rPr>
        <w:t>&gt;</w:t>
      </w:r>
    </w:p>
    <w:p w14:paraId="760D0FD4" w14:textId="77777777" w:rsidR="007B765D" w:rsidRPr="00001F47" w:rsidRDefault="007B765D">
      <w:pPr>
        <w:rPr>
          <w:sz w:val="23"/>
          <w:szCs w:val="23"/>
          <w:highlight w:val="white"/>
          <w:lang w:val="it-IT"/>
        </w:rPr>
      </w:pPr>
    </w:p>
    <w:p w14:paraId="24E7AE4C" w14:textId="17C5CEDD" w:rsidR="007B765D" w:rsidRPr="00297B60" w:rsidRDefault="000E7DF2">
      <w:pPr>
        <w:rPr>
          <w:sz w:val="23"/>
          <w:szCs w:val="23"/>
          <w:highlight w:val="white"/>
          <w:lang w:val="en-GB"/>
        </w:rPr>
      </w:pPr>
      <w:r w:rsidRPr="00297B60">
        <w:rPr>
          <w:sz w:val="23"/>
          <w:szCs w:val="23"/>
          <w:highlight w:val="white"/>
          <w:lang w:val="en-GB"/>
        </w:rPr>
        <w:t xml:space="preserve">Loyalty &amp; Awards 2022 </w:t>
      </w:r>
      <w:r w:rsidR="00164B79" w:rsidRPr="00297B60">
        <w:rPr>
          <w:sz w:val="23"/>
          <w:szCs w:val="23"/>
          <w:highlight w:val="white"/>
          <w:lang w:val="en-GB"/>
        </w:rPr>
        <w:t>w</w:t>
      </w:r>
      <w:r w:rsidRPr="00297B60">
        <w:rPr>
          <w:sz w:val="23"/>
          <w:szCs w:val="23"/>
          <w:highlight w:val="white"/>
          <w:lang w:val="en-GB"/>
        </w:rPr>
        <w:t xml:space="preserve">ebsite </w:t>
      </w:r>
      <w:r w:rsidR="00164B79" w:rsidRPr="00297B60">
        <w:rPr>
          <w:sz w:val="23"/>
          <w:szCs w:val="23"/>
          <w:highlight w:val="white"/>
          <w:lang w:val="en-GB"/>
        </w:rPr>
        <w:t>l</w:t>
      </w:r>
      <w:r w:rsidRPr="00297B60">
        <w:rPr>
          <w:sz w:val="23"/>
          <w:szCs w:val="23"/>
          <w:highlight w:val="white"/>
          <w:lang w:val="en-GB"/>
        </w:rPr>
        <w:t>inks:</w:t>
      </w:r>
    </w:p>
    <w:p w14:paraId="603E7824" w14:textId="5336DCA9" w:rsidR="007B765D" w:rsidRPr="00297B60" w:rsidRDefault="000E7DF2">
      <w:pPr>
        <w:rPr>
          <w:sz w:val="23"/>
          <w:szCs w:val="23"/>
          <w:highlight w:val="white"/>
          <w:lang w:val="en-GB"/>
        </w:rPr>
      </w:pPr>
      <w:r w:rsidRPr="00297B60">
        <w:rPr>
          <w:sz w:val="23"/>
          <w:szCs w:val="23"/>
          <w:highlight w:val="white"/>
          <w:lang w:val="en-GB"/>
        </w:rPr>
        <w:t xml:space="preserve">Website: </w:t>
      </w:r>
      <w:hyperlink r:id="rId9">
        <w:r w:rsidR="00164B79" w:rsidRPr="00297B60">
          <w:rPr>
            <w:sz w:val="23"/>
            <w:szCs w:val="23"/>
            <w:highlight w:val="white"/>
            <w:u w:val="single"/>
            <w:lang w:val="en-GB"/>
          </w:rPr>
          <w:t>click</w:t>
        </w:r>
        <w:r w:rsidRPr="00297B60">
          <w:rPr>
            <w:sz w:val="23"/>
            <w:szCs w:val="23"/>
            <w:highlight w:val="white"/>
            <w:u w:val="single"/>
            <w:lang w:val="en-GB"/>
          </w:rPr>
          <w:t xml:space="preserve"> here</w:t>
        </w:r>
      </w:hyperlink>
    </w:p>
    <w:p w14:paraId="5793EF58" w14:textId="0772292C" w:rsidR="007B765D" w:rsidRPr="00297B60" w:rsidRDefault="000E7DF2">
      <w:pPr>
        <w:rPr>
          <w:sz w:val="23"/>
          <w:szCs w:val="23"/>
          <w:highlight w:val="white"/>
          <w:lang w:val="en-GB"/>
        </w:rPr>
      </w:pPr>
      <w:r w:rsidRPr="00297B60">
        <w:rPr>
          <w:sz w:val="23"/>
          <w:szCs w:val="23"/>
          <w:highlight w:val="white"/>
          <w:lang w:val="en-GB"/>
        </w:rPr>
        <w:t xml:space="preserve">Registration </w:t>
      </w:r>
      <w:r w:rsidR="00164B79" w:rsidRPr="00297B60">
        <w:rPr>
          <w:sz w:val="23"/>
          <w:szCs w:val="23"/>
          <w:highlight w:val="white"/>
          <w:lang w:val="en-GB"/>
        </w:rPr>
        <w:t>l</w:t>
      </w:r>
      <w:r w:rsidRPr="00297B60">
        <w:rPr>
          <w:sz w:val="23"/>
          <w:szCs w:val="23"/>
          <w:highlight w:val="white"/>
          <w:lang w:val="en-GB"/>
        </w:rPr>
        <w:t xml:space="preserve">ink: </w:t>
      </w:r>
      <w:hyperlink r:id="rId10">
        <w:r w:rsidR="00164B79" w:rsidRPr="00297B60">
          <w:rPr>
            <w:sz w:val="23"/>
            <w:szCs w:val="23"/>
            <w:highlight w:val="white"/>
            <w:u w:val="single"/>
            <w:lang w:val="en-GB"/>
          </w:rPr>
          <w:t>click</w:t>
        </w:r>
        <w:r w:rsidRPr="00297B60">
          <w:rPr>
            <w:sz w:val="23"/>
            <w:szCs w:val="23"/>
            <w:highlight w:val="white"/>
            <w:u w:val="single"/>
            <w:lang w:val="en-GB"/>
          </w:rPr>
          <w:t xml:space="preserve"> here</w:t>
        </w:r>
      </w:hyperlink>
    </w:p>
    <w:p w14:paraId="6151DCE2" w14:textId="243195F5" w:rsidR="007B765D" w:rsidRPr="00297B60" w:rsidRDefault="000E7DF2">
      <w:pPr>
        <w:rPr>
          <w:sz w:val="23"/>
          <w:szCs w:val="23"/>
          <w:highlight w:val="yellow"/>
          <w:lang w:val="en-GB"/>
        </w:rPr>
      </w:pPr>
      <w:r w:rsidRPr="00297B60">
        <w:rPr>
          <w:sz w:val="23"/>
          <w:szCs w:val="23"/>
          <w:highlight w:val="white"/>
          <w:lang w:val="en-GB"/>
        </w:rPr>
        <w:t xml:space="preserve">Early </w:t>
      </w:r>
      <w:r w:rsidR="00164B79" w:rsidRPr="00297B60">
        <w:rPr>
          <w:sz w:val="23"/>
          <w:szCs w:val="23"/>
          <w:highlight w:val="white"/>
          <w:lang w:val="en-GB"/>
        </w:rPr>
        <w:t>b</w:t>
      </w:r>
      <w:r w:rsidRPr="00297B60">
        <w:rPr>
          <w:sz w:val="23"/>
          <w:szCs w:val="23"/>
          <w:highlight w:val="white"/>
          <w:lang w:val="en-GB"/>
        </w:rPr>
        <w:t xml:space="preserve">ird </w:t>
      </w:r>
      <w:r w:rsidR="00164B79" w:rsidRPr="00297B60">
        <w:rPr>
          <w:sz w:val="23"/>
          <w:szCs w:val="23"/>
          <w:highlight w:val="white"/>
          <w:lang w:val="en-GB"/>
        </w:rPr>
        <w:t>r</w:t>
      </w:r>
      <w:r w:rsidRPr="00297B60">
        <w:rPr>
          <w:sz w:val="23"/>
          <w:szCs w:val="23"/>
          <w:highlight w:val="white"/>
          <w:lang w:val="en-GB"/>
        </w:rPr>
        <w:t xml:space="preserve">ates: </w:t>
      </w:r>
      <w:hyperlink r:id="rId11">
        <w:r w:rsidR="00164B79" w:rsidRPr="00297B60">
          <w:rPr>
            <w:sz w:val="23"/>
            <w:szCs w:val="23"/>
            <w:highlight w:val="white"/>
            <w:u w:val="single"/>
            <w:lang w:val="en-GB"/>
          </w:rPr>
          <w:t xml:space="preserve">click </w:t>
        </w:r>
        <w:r w:rsidRPr="00297B60">
          <w:rPr>
            <w:sz w:val="23"/>
            <w:szCs w:val="23"/>
            <w:highlight w:val="white"/>
            <w:u w:val="single"/>
            <w:lang w:val="en-GB"/>
          </w:rPr>
          <w:t>here</w:t>
        </w:r>
      </w:hyperlink>
    </w:p>
    <w:p w14:paraId="1C93A2BF" w14:textId="06C6109E" w:rsidR="007B765D" w:rsidRPr="00297B60" w:rsidRDefault="000E7DF2">
      <w:pPr>
        <w:rPr>
          <w:sz w:val="23"/>
          <w:szCs w:val="23"/>
          <w:highlight w:val="yellow"/>
          <w:lang w:val="en-GB"/>
        </w:rPr>
      </w:pPr>
      <w:r w:rsidRPr="00297B60">
        <w:rPr>
          <w:sz w:val="23"/>
          <w:szCs w:val="23"/>
          <w:highlight w:val="white"/>
          <w:lang w:val="en-GB"/>
        </w:rPr>
        <w:t xml:space="preserve">Agenda: </w:t>
      </w:r>
      <w:hyperlink r:id="rId12">
        <w:r w:rsidR="00164B79" w:rsidRPr="00297B60">
          <w:rPr>
            <w:sz w:val="23"/>
            <w:szCs w:val="23"/>
            <w:highlight w:val="white"/>
            <w:u w:val="single"/>
            <w:lang w:val="en-GB"/>
          </w:rPr>
          <w:t>cl</w:t>
        </w:r>
        <w:r w:rsidRPr="00297B60">
          <w:rPr>
            <w:sz w:val="23"/>
            <w:szCs w:val="23"/>
            <w:highlight w:val="white"/>
            <w:u w:val="single"/>
            <w:lang w:val="en-GB"/>
          </w:rPr>
          <w:t>i</w:t>
        </w:r>
        <w:r w:rsidR="00164B79" w:rsidRPr="00297B60">
          <w:rPr>
            <w:sz w:val="23"/>
            <w:szCs w:val="23"/>
            <w:highlight w:val="white"/>
            <w:u w:val="single"/>
            <w:lang w:val="en-GB"/>
          </w:rPr>
          <w:t>c</w:t>
        </w:r>
        <w:r w:rsidRPr="00297B60">
          <w:rPr>
            <w:sz w:val="23"/>
            <w:szCs w:val="23"/>
            <w:highlight w:val="white"/>
            <w:u w:val="single"/>
            <w:lang w:val="en-GB"/>
          </w:rPr>
          <w:t>k here</w:t>
        </w:r>
      </w:hyperlink>
    </w:p>
    <w:p w14:paraId="66D7284A" w14:textId="7E43EA93" w:rsidR="007B765D" w:rsidRPr="00297B60" w:rsidRDefault="000E7DF2">
      <w:pPr>
        <w:rPr>
          <w:sz w:val="23"/>
          <w:szCs w:val="23"/>
          <w:highlight w:val="white"/>
          <w:lang w:val="en-GB"/>
        </w:rPr>
      </w:pPr>
      <w:r w:rsidRPr="00297B60">
        <w:rPr>
          <w:sz w:val="23"/>
          <w:szCs w:val="23"/>
          <w:highlight w:val="white"/>
          <w:lang w:val="en-GB"/>
        </w:rPr>
        <w:t xml:space="preserve">Sponsors </w:t>
      </w:r>
      <w:r w:rsidR="00164B79" w:rsidRPr="00297B60">
        <w:rPr>
          <w:sz w:val="23"/>
          <w:szCs w:val="23"/>
          <w:highlight w:val="white"/>
          <w:lang w:val="en-GB"/>
        </w:rPr>
        <w:t>p</w:t>
      </w:r>
      <w:r w:rsidRPr="00297B60">
        <w:rPr>
          <w:sz w:val="23"/>
          <w:szCs w:val="23"/>
          <w:highlight w:val="white"/>
          <w:lang w:val="en-GB"/>
        </w:rPr>
        <w:t xml:space="preserve">resentation: </w:t>
      </w:r>
      <w:hyperlink r:id="rId13">
        <w:r w:rsidR="00164B79" w:rsidRPr="00297B60">
          <w:rPr>
            <w:sz w:val="23"/>
            <w:szCs w:val="23"/>
            <w:highlight w:val="white"/>
            <w:u w:val="single"/>
            <w:lang w:val="en-GB"/>
          </w:rPr>
          <w:t>click</w:t>
        </w:r>
        <w:r w:rsidRPr="00297B60">
          <w:rPr>
            <w:sz w:val="23"/>
            <w:szCs w:val="23"/>
            <w:highlight w:val="white"/>
            <w:u w:val="single"/>
            <w:lang w:val="en-GB"/>
          </w:rPr>
          <w:t xml:space="preserve"> here</w:t>
        </w:r>
      </w:hyperlink>
    </w:p>
    <w:p w14:paraId="673193D8" w14:textId="24F6EEDC" w:rsidR="007B765D" w:rsidRPr="00297B60" w:rsidRDefault="000E7DF2">
      <w:pPr>
        <w:rPr>
          <w:sz w:val="23"/>
          <w:szCs w:val="23"/>
          <w:highlight w:val="white"/>
          <w:lang w:val="en-GB"/>
        </w:rPr>
      </w:pPr>
      <w:r w:rsidRPr="00297B60">
        <w:rPr>
          <w:sz w:val="23"/>
          <w:szCs w:val="23"/>
          <w:highlight w:val="white"/>
          <w:lang w:val="en-GB"/>
        </w:rPr>
        <w:t xml:space="preserve">Become a </w:t>
      </w:r>
      <w:r w:rsidR="00164B79" w:rsidRPr="00297B60">
        <w:rPr>
          <w:sz w:val="23"/>
          <w:szCs w:val="23"/>
          <w:highlight w:val="white"/>
          <w:lang w:val="en-GB"/>
        </w:rPr>
        <w:t>s</w:t>
      </w:r>
      <w:r w:rsidRPr="00297B60">
        <w:rPr>
          <w:sz w:val="23"/>
          <w:szCs w:val="23"/>
          <w:highlight w:val="white"/>
          <w:lang w:val="en-GB"/>
        </w:rPr>
        <w:t xml:space="preserve">ponsor: </w:t>
      </w:r>
      <w:hyperlink r:id="rId14">
        <w:r w:rsidR="00164B79" w:rsidRPr="00297B60">
          <w:rPr>
            <w:sz w:val="23"/>
            <w:szCs w:val="23"/>
            <w:highlight w:val="white"/>
            <w:u w:val="single"/>
            <w:lang w:val="en-GB"/>
          </w:rPr>
          <w:t>click</w:t>
        </w:r>
        <w:r w:rsidRPr="00297B60">
          <w:rPr>
            <w:sz w:val="23"/>
            <w:szCs w:val="23"/>
            <w:highlight w:val="white"/>
            <w:u w:val="single"/>
            <w:lang w:val="en-GB"/>
          </w:rPr>
          <w:t xml:space="preserve"> here</w:t>
        </w:r>
      </w:hyperlink>
    </w:p>
    <w:p w14:paraId="7401B40F" w14:textId="00148C2B" w:rsidR="007B765D" w:rsidRPr="00297B60" w:rsidRDefault="000E7DF2">
      <w:pPr>
        <w:rPr>
          <w:sz w:val="23"/>
          <w:szCs w:val="23"/>
          <w:highlight w:val="white"/>
          <w:lang w:val="en-GB"/>
        </w:rPr>
      </w:pPr>
      <w:r w:rsidRPr="00297B60">
        <w:rPr>
          <w:sz w:val="23"/>
          <w:szCs w:val="23"/>
          <w:highlight w:val="white"/>
          <w:lang w:val="en-GB"/>
        </w:rPr>
        <w:t xml:space="preserve">Media </w:t>
      </w:r>
      <w:r w:rsidR="00164B79" w:rsidRPr="00297B60">
        <w:rPr>
          <w:sz w:val="23"/>
          <w:szCs w:val="23"/>
          <w:highlight w:val="white"/>
          <w:lang w:val="en-GB"/>
        </w:rPr>
        <w:t>k</w:t>
      </w:r>
      <w:r w:rsidRPr="00297B60">
        <w:rPr>
          <w:sz w:val="23"/>
          <w:szCs w:val="23"/>
          <w:highlight w:val="white"/>
          <w:lang w:val="en-GB"/>
        </w:rPr>
        <w:t xml:space="preserve">it: </w:t>
      </w:r>
      <w:hyperlink r:id="rId15">
        <w:r w:rsidR="00164B79" w:rsidRPr="00297B60">
          <w:rPr>
            <w:sz w:val="23"/>
            <w:szCs w:val="23"/>
            <w:highlight w:val="white"/>
            <w:u w:val="single"/>
            <w:lang w:val="en-GB"/>
          </w:rPr>
          <w:t>click</w:t>
        </w:r>
        <w:r w:rsidRPr="00297B60">
          <w:rPr>
            <w:sz w:val="23"/>
            <w:szCs w:val="23"/>
            <w:highlight w:val="white"/>
            <w:u w:val="single"/>
            <w:lang w:val="en-GB"/>
          </w:rPr>
          <w:t xml:space="preserve"> here</w:t>
        </w:r>
      </w:hyperlink>
    </w:p>
    <w:p w14:paraId="0065A78D" w14:textId="37E9EF40" w:rsidR="007B765D" w:rsidRPr="00297B60" w:rsidRDefault="009F1863">
      <w:pPr>
        <w:rPr>
          <w:sz w:val="23"/>
          <w:szCs w:val="23"/>
          <w:highlight w:val="white"/>
          <w:lang w:val="en-GB"/>
        </w:rPr>
      </w:pPr>
      <w:r w:rsidRPr="00297B60">
        <w:rPr>
          <w:sz w:val="23"/>
          <w:szCs w:val="23"/>
          <w:highlight w:val="white"/>
          <w:lang w:val="en-GB"/>
        </w:rPr>
        <w:t xml:space="preserve">Global Flight website: </w:t>
      </w:r>
      <w:hyperlink r:id="rId16">
        <w:r w:rsidRPr="00297B60">
          <w:rPr>
            <w:sz w:val="23"/>
            <w:szCs w:val="23"/>
            <w:highlight w:val="white"/>
            <w:u w:val="single"/>
            <w:lang w:val="en-GB"/>
          </w:rPr>
          <w:t>click here</w:t>
        </w:r>
      </w:hyperlink>
    </w:p>
    <w:p w14:paraId="0752B55F" w14:textId="77777777" w:rsidR="009F1863" w:rsidRPr="00297B60" w:rsidRDefault="009F1863">
      <w:pPr>
        <w:rPr>
          <w:sz w:val="23"/>
          <w:szCs w:val="23"/>
          <w:highlight w:val="white"/>
          <w:lang w:val="en-GB"/>
        </w:rPr>
      </w:pPr>
    </w:p>
    <w:p w14:paraId="725DB82E" w14:textId="77777777" w:rsidR="007B765D" w:rsidRPr="00297B60" w:rsidRDefault="000E7DF2">
      <w:pPr>
        <w:rPr>
          <w:sz w:val="23"/>
          <w:szCs w:val="23"/>
          <w:highlight w:val="white"/>
          <w:lang w:val="en-GB"/>
        </w:rPr>
      </w:pPr>
      <w:r w:rsidRPr="00297B60">
        <w:rPr>
          <w:sz w:val="23"/>
          <w:szCs w:val="23"/>
          <w:highlight w:val="white"/>
          <w:lang w:val="en-GB"/>
        </w:rPr>
        <w:t>Conference Call:</w:t>
      </w:r>
    </w:p>
    <w:p w14:paraId="26A711AD" w14:textId="77777777" w:rsidR="007B765D" w:rsidRPr="00297B60" w:rsidRDefault="000E7DF2" w:rsidP="00164B79">
      <w:pPr>
        <w:jc w:val="both"/>
        <w:rPr>
          <w:sz w:val="23"/>
          <w:szCs w:val="23"/>
          <w:highlight w:val="white"/>
          <w:lang w:val="en-GB"/>
        </w:rPr>
      </w:pPr>
      <w:r w:rsidRPr="00297B60">
        <w:rPr>
          <w:sz w:val="23"/>
          <w:szCs w:val="23"/>
          <w:highlight w:val="white"/>
          <w:lang w:val="en-GB"/>
        </w:rPr>
        <w:t xml:space="preserve">If you wish to learn more about the conference, feel free to schedule an appointment by reaching out to us at </w:t>
      </w:r>
      <w:hyperlink r:id="rId17">
        <w:r w:rsidRPr="00297B60">
          <w:rPr>
            <w:sz w:val="23"/>
            <w:szCs w:val="23"/>
            <w:highlight w:val="white"/>
            <w:u w:val="single"/>
            <w:lang w:val="en-GB"/>
          </w:rPr>
          <w:t>justine@globalflight.net</w:t>
        </w:r>
      </w:hyperlink>
      <w:r w:rsidRPr="00297B60">
        <w:rPr>
          <w:sz w:val="23"/>
          <w:szCs w:val="23"/>
          <w:lang w:val="en-GB"/>
        </w:rPr>
        <w:t xml:space="preserve"> or </w:t>
      </w:r>
      <w:hyperlink r:id="rId18">
        <w:r w:rsidRPr="00297B60">
          <w:rPr>
            <w:sz w:val="23"/>
            <w:szCs w:val="23"/>
            <w:highlight w:val="white"/>
            <w:u w:val="single"/>
            <w:lang w:val="en-GB"/>
          </w:rPr>
          <w:t>marla@loyalty-and-awards.com</w:t>
        </w:r>
      </w:hyperlink>
      <w:r w:rsidRPr="00297B60">
        <w:rPr>
          <w:sz w:val="23"/>
          <w:szCs w:val="23"/>
          <w:highlight w:val="white"/>
          <w:lang w:val="en-GB"/>
        </w:rPr>
        <w:t>.</w:t>
      </w:r>
    </w:p>
    <w:sectPr w:rsidR="007B765D" w:rsidRPr="00297B60">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B9FB" w14:textId="77777777" w:rsidR="00B830E4" w:rsidRDefault="00B830E4">
      <w:pPr>
        <w:spacing w:line="240" w:lineRule="auto"/>
      </w:pPr>
      <w:r>
        <w:separator/>
      </w:r>
    </w:p>
  </w:endnote>
  <w:endnote w:type="continuationSeparator" w:id="0">
    <w:p w14:paraId="6A188392" w14:textId="77777777" w:rsidR="00B830E4" w:rsidRDefault="00B83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58B1" w14:textId="77777777" w:rsidR="007B765D" w:rsidRPr="0094133B" w:rsidRDefault="000E7DF2">
    <w:pPr>
      <w:rPr>
        <w:sz w:val="16"/>
        <w:szCs w:val="16"/>
        <w:lang w:val="fr-FR"/>
      </w:rPr>
    </w:pPr>
    <w:r w:rsidRPr="0094133B">
      <w:rPr>
        <w:sz w:val="16"/>
        <w:szCs w:val="16"/>
        <w:lang w:val="fr-FR"/>
      </w:rPr>
      <w:t>4, impasse du Petit Castet                                                                                                             Phone:   +33 (0)5.61.71.16.57</w:t>
    </w:r>
  </w:p>
  <w:p w14:paraId="397C5332" w14:textId="77777777" w:rsidR="007B765D" w:rsidRPr="0094133B" w:rsidRDefault="000E7DF2">
    <w:pPr>
      <w:rPr>
        <w:lang w:val="fr-FR"/>
      </w:rPr>
    </w:pPr>
    <w:r w:rsidRPr="0094133B">
      <w:rPr>
        <w:sz w:val="16"/>
        <w:szCs w:val="16"/>
        <w:lang w:val="fr-FR"/>
      </w:rPr>
      <w:t>F31830 Plaisance du Touch / France                         &lt;http://www.globalflight.net&gt;                      E-mail:  &lt;info@globalflight.net&gt;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F9A" w14:textId="77777777" w:rsidR="00B830E4" w:rsidRDefault="00B830E4">
      <w:pPr>
        <w:spacing w:line="240" w:lineRule="auto"/>
      </w:pPr>
      <w:r>
        <w:separator/>
      </w:r>
    </w:p>
  </w:footnote>
  <w:footnote w:type="continuationSeparator" w:id="0">
    <w:p w14:paraId="26E5F4ED" w14:textId="77777777" w:rsidR="00B830E4" w:rsidRDefault="00B830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5D"/>
    <w:rsid w:val="00001F47"/>
    <w:rsid w:val="000E7DF2"/>
    <w:rsid w:val="00164B79"/>
    <w:rsid w:val="00287DC1"/>
    <w:rsid w:val="00297B60"/>
    <w:rsid w:val="00311DC7"/>
    <w:rsid w:val="00626CE3"/>
    <w:rsid w:val="007B765D"/>
    <w:rsid w:val="0094133B"/>
    <w:rsid w:val="009F1863"/>
    <w:rsid w:val="00A36CB0"/>
    <w:rsid w:val="00B830E4"/>
    <w:rsid w:val="00D03F6F"/>
    <w:rsid w:val="00D6450C"/>
    <w:rsid w:val="00E00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199B"/>
  <w15:docId w15:val="{E0E43F97-D399-4FFE-BD57-41075373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ustine@globalflight.net" TargetMode="External"/><Relationship Id="rId13" Type="http://schemas.openxmlformats.org/officeDocument/2006/relationships/hyperlink" Target="https://www.loyalty-and-awards.com/en/sponsors/4.html" TargetMode="External"/><Relationship Id="rId18" Type="http://schemas.openxmlformats.org/officeDocument/2006/relationships/hyperlink" Target="mailto:marla@loyalty-and-awards.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loyalty-and-awards.com/" TargetMode="External"/><Relationship Id="rId12" Type="http://schemas.openxmlformats.org/officeDocument/2006/relationships/hyperlink" Target="https://www.loyalty-and-awards.com/en/pages/loyalty-awards-2022-113.html" TargetMode="External"/><Relationship Id="rId17" Type="http://schemas.openxmlformats.org/officeDocument/2006/relationships/hyperlink" Target="mailto:justine@globalflight.net" TargetMode="External"/><Relationship Id="rId2" Type="http://schemas.openxmlformats.org/officeDocument/2006/relationships/settings" Target="settings.xml"/><Relationship Id="rId16" Type="http://schemas.openxmlformats.org/officeDocument/2006/relationships/hyperlink" Target="http://www.globalflight.ne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oyalty-and-awards.com/en/pages/registration-fees-26.html" TargetMode="External"/><Relationship Id="rId5" Type="http://schemas.openxmlformats.org/officeDocument/2006/relationships/endnotes" Target="endnotes.xml"/><Relationship Id="rId15" Type="http://schemas.openxmlformats.org/officeDocument/2006/relationships/hyperlink" Target="https://www.loyalty-and-awards.com/en/pages/media-kit-144.html" TargetMode="External"/><Relationship Id="rId10" Type="http://schemas.openxmlformats.org/officeDocument/2006/relationships/hyperlink" Target="https://www.loyalty-and-awards.com/en/registration.htm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loyalty-and-awards.com/" TargetMode="External"/><Relationship Id="rId14" Type="http://schemas.openxmlformats.org/officeDocument/2006/relationships/hyperlink" Target="https://www.loyalty-and-awards.com/en/pages/become-a-sponsor-1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4015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Flight</dc:creator>
  <cp:lastModifiedBy>Justine Massip</cp:lastModifiedBy>
  <cp:revision>2</cp:revision>
  <dcterms:created xsi:type="dcterms:W3CDTF">2022-06-16T13:01:00Z</dcterms:created>
  <dcterms:modified xsi:type="dcterms:W3CDTF">2022-06-16T13:01:00Z</dcterms:modified>
</cp:coreProperties>
</file>